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A4E6D" w14:textId="588DFB38"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Arial" w:eastAsia="Times New Roman" w:hAnsi="Arial" w:cs="Arial"/>
          <w:color w:val="000000"/>
          <w:sz w:val="24"/>
          <w:szCs w:val="24"/>
        </w:rPr>
        <w:t xml:space="preserve">I am submitting my written argument against Route Z2 because I was unable to attend the meeting on October 28, 2021, with only two days' notice that the meeting would no longer be conducted by telephone conference. </w:t>
      </w:r>
      <w:r w:rsidRPr="006D7DC7">
        <w:rPr>
          <w:rFonts w:ascii="Arial" w:eastAsia="Times New Roman" w:hAnsi="Arial" w:cs="Arial"/>
          <w:color w:val="222222"/>
          <w:sz w:val="24"/>
          <w:szCs w:val="24"/>
          <w:shd w:val="clear" w:color="auto" w:fill="FFFFFF"/>
        </w:rPr>
        <w:t> I hope you understand that my inability to appear in person should not be misconstrued as not being extremely concerned about the proposed routes along Toutant Beauregard Road.  </w:t>
      </w:r>
    </w:p>
    <w:p w14:paraId="681F8090" w14:textId="77777777" w:rsidR="006D7DC7" w:rsidRPr="006D7DC7" w:rsidRDefault="006D7DC7" w:rsidP="006D7DC7">
      <w:pPr>
        <w:spacing w:after="0" w:line="240" w:lineRule="auto"/>
        <w:rPr>
          <w:rFonts w:ascii="Times New Roman" w:eastAsia="Times New Roman" w:hAnsi="Times New Roman" w:cs="Times New Roman"/>
          <w:sz w:val="24"/>
          <w:szCs w:val="24"/>
        </w:rPr>
      </w:pPr>
    </w:p>
    <w:p w14:paraId="1B9413C5"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Arial" w:eastAsia="Times New Roman" w:hAnsi="Arial" w:cs="Arial"/>
          <w:color w:val="000000"/>
          <w:sz w:val="24"/>
          <w:szCs w:val="24"/>
        </w:rPr>
        <w:t>Below you will see a few reasons I strongly believe you should remove Substation 7 and Route Z2 (and all others that run along Toutant Beauregard Road and pass near Dr. Sara B. McAndrew Elementary School) from consideration for the Scenic Loop Substation and Transmission Line Project. </w:t>
      </w:r>
    </w:p>
    <w:p w14:paraId="1AC71EEC"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Arial" w:eastAsia="Times New Roman" w:hAnsi="Arial" w:cs="Arial"/>
          <w:color w:val="000000"/>
          <w:sz w:val="24"/>
          <w:szCs w:val="24"/>
        </w:rPr>
        <w:tab/>
      </w:r>
    </w:p>
    <w:p w14:paraId="63F9F99B" w14:textId="77777777" w:rsidR="006D7DC7" w:rsidRPr="006D7DC7" w:rsidRDefault="006D7DC7" w:rsidP="006D7DC7">
      <w:pPr>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Number of residents impacted sits at 33 and counting.  This number is nearly double that of Route P (17), and nearly triple that of Route R1 (13). This was the number one concern voiced by 58% of participants when CPS conducted their questionnaire in October 2019 at the beginning of this process. </w:t>
      </w:r>
    </w:p>
    <w:p w14:paraId="07E9A028"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Times New Roman" w:eastAsia="Times New Roman" w:hAnsi="Times New Roman" w:cs="Times New Roman"/>
          <w:sz w:val="24"/>
          <w:szCs w:val="24"/>
        </w:rPr>
        <w:br/>
      </w:r>
    </w:p>
    <w:p w14:paraId="28B1C0C6" w14:textId="051178E4" w:rsidR="006D7DC7" w:rsidRPr="006D7DC7" w:rsidRDefault="006D7DC7" w:rsidP="006D7DC7">
      <w:pPr>
        <w:pStyle w:val="ListParagraph"/>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Proximity of transmission lines to Dr. Sara B. McAndrew Elementary and the potential and probable health and safety risks to students, staff, and parents (lines will run within 200 ft. of playground and future athletic fields)</w:t>
      </w:r>
    </w:p>
    <w:p w14:paraId="463D4625"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Times New Roman" w:eastAsia="Times New Roman" w:hAnsi="Times New Roman" w:cs="Times New Roman"/>
          <w:sz w:val="24"/>
          <w:szCs w:val="24"/>
        </w:rPr>
        <w:br/>
      </w:r>
    </w:p>
    <w:p w14:paraId="37B8C798" w14:textId="02FF8ADD" w:rsidR="006D7DC7" w:rsidRPr="006D7DC7" w:rsidRDefault="006D7DC7" w:rsidP="006D7DC7">
      <w:pPr>
        <w:pStyle w:val="ListParagraph"/>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Scenic Crest Subdivision will significantly add to the number of residents impacted along Toutant Beauregard Road (two homes already near completion)</w:t>
      </w:r>
    </w:p>
    <w:p w14:paraId="46CDD701"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Times New Roman" w:eastAsia="Times New Roman" w:hAnsi="Times New Roman" w:cs="Times New Roman"/>
          <w:sz w:val="24"/>
          <w:szCs w:val="24"/>
        </w:rPr>
        <w:br/>
      </w:r>
    </w:p>
    <w:p w14:paraId="61BE1176" w14:textId="5CCCDE89" w:rsidR="006D7DC7" w:rsidRPr="006D7DC7" w:rsidRDefault="006D7DC7" w:rsidP="006D7DC7">
      <w:pPr>
        <w:pStyle w:val="ListParagraph"/>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Substation 7 situated in a 100-year floodplain </w:t>
      </w:r>
    </w:p>
    <w:p w14:paraId="53B0BC60"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Times New Roman" w:eastAsia="Times New Roman" w:hAnsi="Times New Roman" w:cs="Times New Roman"/>
          <w:sz w:val="24"/>
          <w:szCs w:val="24"/>
        </w:rPr>
        <w:br/>
      </w:r>
    </w:p>
    <w:p w14:paraId="3E3786EB" w14:textId="792CC3D5" w:rsidR="006D7DC7" w:rsidRPr="006D7DC7" w:rsidRDefault="006D7DC7" w:rsidP="006D7DC7">
      <w:pPr>
        <w:pStyle w:val="ListParagraph"/>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Toutant Beauregard Road floods in multiple places with flood gates that cause closures often during heavy rain events</w:t>
      </w:r>
    </w:p>
    <w:p w14:paraId="733FA941" w14:textId="77777777"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Times New Roman" w:eastAsia="Times New Roman" w:hAnsi="Times New Roman" w:cs="Times New Roman"/>
          <w:sz w:val="24"/>
          <w:szCs w:val="24"/>
        </w:rPr>
        <w:br/>
      </w:r>
    </w:p>
    <w:p w14:paraId="6C4D122E" w14:textId="0BF4630A" w:rsidR="006D7DC7" w:rsidRPr="006D7DC7" w:rsidRDefault="006D7DC7" w:rsidP="006D7DC7">
      <w:pPr>
        <w:pStyle w:val="ListParagraph"/>
        <w:numPr>
          <w:ilvl w:val="0"/>
          <w:numId w:val="1"/>
        </w:numPr>
        <w:spacing w:after="0" w:line="240" w:lineRule="auto"/>
        <w:textAlignment w:val="baseline"/>
        <w:rPr>
          <w:rFonts w:ascii="Arial" w:eastAsia="Times New Roman" w:hAnsi="Arial" w:cs="Arial"/>
          <w:color w:val="000000"/>
          <w:sz w:val="24"/>
          <w:szCs w:val="24"/>
        </w:rPr>
      </w:pPr>
      <w:r w:rsidRPr="006D7DC7">
        <w:rPr>
          <w:rFonts w:ascii="Arial" w:eastAsia="Times New Roman" w:hAnsi="Arial" w:cs="Arial"/>
          <w:color w:val="000000"/>
          <w:sz w:val="24"/>
          <w:szCs w:val="24"/>
        </w:rPr>
        <w:t xml:space="preserve">Lack of transparency - </w:t>
      </w:r>
      <w:r w:rsidRPr="006D7DC7">
        <w:rPr>
          <w:rFonts w:ascii="Arial" w:eastAsia="Times New Roman" w:hAnsi="Arial" w:cs="Arial"/>
          <w:color w:val="222222"/>
          <w:sz w:val="24"/>
          <w:szCs w:val="24"/>
          <w:shd w:val="clear" w:color="auto" w:fill="FFFFFF"/>
        </w:rPr>
        <w:t>residents were misled by CPS in the only Town Hall meeting by presenting routes that were later removed before being filed with the PUC, while other routes and substations, that were not presented to the public, were added (Route Z2, among others, and the modified location of Substation 7). </w:t>
      </w:r>
    </w:p>
    <w:p w14:paraId="63BF5A62" w14:textId="77777777" w:rsidR="006D7DC7" w:rsidRPr="006D7DC7" w:rsidRDefault="006D7DC7" w:rsidP="006D7DC7">
      <w:pPr>
        <w:spacing w:after="0" w:line="240" w:lineRule="auto"/>
        <w:rPr>
          <w:rFonts w:ascii="Times New Roman" w:eastAsia="Times New Roman" w:hAnsi="Times New Roman" w:cs="Times New Roman"/>
          <w:sz w:val="24"/>
          <w:szCs w:val="24"/>
        </w:rPr>
      </w:pPr>
    </w:p>
    <w:p w14:paraId="3EFB3C31" w14:textId="14C0FB16" w:rsidR="006D7DC7" w:rsidRPr="006D7DC7" w:rsidRDefault="006D7DC7" w:rsidP="006D7DC7">
      <w:pPr>
        <w:spacing w:after="0" w:line="240" w:lineRule="auto"/>
        <w:rPr>
          <w:rFonts w:ascii="Times New Roman" w:eastAsia="Times New Roman" w:hAnsi="Times New Roman" w:cs="Times New Roman"/>
          <w:sz w:val="24"/>
          <w:szCs w:val="24"/>
        </w:rPr>
      </w:pPr>
      <w:r w:rsidRPr="006D7DC7">
        <w:rPr>
          <w:rFonts w:ascii="Arial" w:eastAsia="Times New Roman" w:hAnsi="Arial" w:cs="Arial"/>
          <w:color w:val="000000"/>
          <w:sz w:val="24"/>
          <w:szCs w:val="24"/>
        </w:rPr>
        <w:t>I hope you take my concerns under consideration and reverse the decision by CPS Energy and the ALJ's recommendation of Route Z2, which directly conflicts with the PUC staff of engineers’ suggestion of Route P. I believe that a better route exists, that affects less residents and does not come near any schools. Thank you for your time.</w:t>
      </w:r>
    </w:p>
    <w:p w14:paraId="674AAFF7" w14:textId="77777777" w:rsidR="006D7DC7" w:rsidRDefault="006D7DC7"/>
    <w:sectPr w:rsidR="006D7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946C9"/>
    <w:multiLevelType w:val="multilevel"/>
    <w:tmpl w:val="C4569C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BC7BDB"/>
    <w:multiLevelType w:val="multilevel"/>
    <w:tmpl w:val="918E7C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5C7DCC"/>
    <w:multiLevelType w:val="multilevel"/>
    <w:tmpl w:val="AEB02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A61226"/>
    <w:multiLevelType w:val="multilevel"/>
    <w:tmpl w:val="FF4CD0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3E67F6"/>
    <w:multiLevelType w:val="multilevel"/>
    <w:tmpl w:val="31644B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6F42AA"/>
    <w:multiLevelType w:val="multilevel"/>
    <w:tmpl w:val="8340C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3">
    <w:abstractNumId w:val="3"/>
    <w:lvlOverride w:ilvl="0">
      <w:lvl w:ilvl="0">
        <w:numFmt w:val="decimal"/>
        <w:lvlText w:val="%1."/>
        <w:lvlJc w:val="left"/>
      </w:lvl>
    </w:lvlOverride>
  </w:num>
  <w:num w:numId="4">
    <w:abstractNumId w:val="1"/>
    <w:lvlOverride w:ilvl="0">
      <w:lvl w:ilvl="0">
        <w:numFmt w:val="decimal"/>
        <w:lvlText w:val="%1."/>
        <w:lvlJc w:val="left"/>
      </w:lvl>
    </w:lvlOverride>
  </w:num>
  <w:num w:numId="5">
    <w:abstractNumId w:val="4"/>
    <w:lvlOverride w:ilvl="0">
      <w:lvl w:ilvl="0">
        <w:numFmt w:val="decimal"/>
        <w:lvlText w:val="%1."/>
        <w:lvlJc w:val="left"/>
      </w:lvl>
    </w:lvlOverride>
  </w:num>
  <w:num w:numId="6">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DC7"/>
    <w:rsid w:val="006D7DC7"/>
    <w:rsid w:val="00C5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16C23"/>
  <w15:chartTrackingRefBased/>
  <w15:docId w15:val="{9093934B-4773-4B8A-868A-BC674086A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7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22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Zamarripa</dc:creator>
  <cp:keywords/>
  <dc:description/>
  <cp:lastModifiedBy>Ron Goebel</cp:lastModifiedBy>
  <cp:revision>2</cp:revision>
  <dcterms:created xsi:type="dcterms:W3CDTF">2021-11-08T16:10:00Z</dcterms:created>
  <dcterms:modified xsi:type="dcterms:W3CDTF">2021-11-08T16:10:00Z</dcterms:modified>
</cp:coreProperties>
</file>